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FF" w:rsidRPr="00C021FF" w:rsidRDefault="00C021FF">
      <w:pPr>
        <w:rPr>
          <w:rFonts w:ascii="Arial Unicode MS" w:eastAsia="Arial Unicode MS" w:hAnsi="Arial Unicode MS" w:cs="Arial Unicode MS"/>
          <w:b/>
          <w:sz w:val="24"/>
          <w:szCs w:val="24"/>
        </w:rPr>
      </w:pPr>
      <w:bookmarkStart w:id="0" w:name="_GoBack"/>
      <w:r w:rsidRPr="00C021FF">
        <w:rPr>
          <w:rFonts w:ascii="Arial Unicode MS" w:eastAsia="Arial Unicode MS" w:hAnsi="Arial Unicode MS" w:cs="Arial Unicode MS"/>
          <w:b/>
          <w:sz w:val="24"/>
          <w:szCs w:val="24"/>
        </w:rPr>
        <w:t>Intergovernmental Element</w:t>
      </w:r>
    </w:p>
    <w:p w:rsidR="00C021FF" w:rsidRPr="00C021FF" w:rsidRDefault="00C021FF">
      <w:pPr>
        <w:rPr>
          <w:rFonts w:ascii="Arial Unicode MS" w:eastAsia="Arial Unicode MS" w:hAnsi="Arial Unicode MS" w:cs="Arial Unicode MS"/>
          <w:b/>
          <w:i/>
          <w:sz w:val="24"/>
          <w:szCs w:val="24"/>
        </w:rPr>
      </w:pPr>
    </w:p>
    <w:p w:rsidR="000C142D" w:rsidRPr="00C021FF" w:rsidRDefault="00057BA9">
      <w:pPr>
        <w:rPr>
          <w:rFonts w:ascii="Arial Unicode MS" w:eastAsia="Arial Unicode MS" w:hAnsi="Arial Unicode MS" w:cs="Arial Unicode MS"/>
          <w:b/>
          <w:i/>
          <w:sz w:val="24"/>
          <w:szCs w:val="24"/>
        </w:rPr>
      </w:pPr>
      <w:r w:rsidRPr="00C021FF">
        <w:rPr>
          <w:rFonts w:ascii="Arial Unicode MS" w:eastAsia="Arial Unicode MS" w:hAnsi="Arial Unicode MS" w:cs="Arial Unicode MS"/>
          <w:b/>
          <w:i/>
          <w:sz w:val="24"/>
          <w:szCs w:val="24"/>
        </w:rPr>
        <w:t>GOALS – OBJECTIVES – POLICIES</w:t>
      </w:r>
    </w:p>
    <w:p w:rsidR="00057BA9" w:rsidRPr="00C021FF" w:rsidRDefault="00057BA9">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Based on the analysis of intergovernmental issues in this element, the following goals, objectives, and policies are adopted into the Fort Myers Beach Comprehensive Plan:</w:t>
      </w:r>
    </w:p>
    <w:p w:rsidR="00057BA9" w:rsidRPr="00C021FF" w:rsidRDefault="00057BA9">
      <w:pPr>
        <w:rPr>
          <w:rFonts w:ascii="Arial Unicode MS" w:eastAsia="Arial Unicode MS" w:hAnsi="Arial Unicode MS" w:cs="Arial Unicode MS"/>
          <w:b/>
          <w:sz w:val="24"/>
          <w:szCs w:val="24"/>
        </w:rPr>
      </w:pPr>
      <w:r w:rsidRPr="00C021FF">
        <w:rPr>
          <w:rFonts w:ascii="Arial Unicode MS" w:eastAsia="Arial Unicode MS" w:hAnsi="Arial Unicode MS" w:cs="Arial Unicode MS"/>
          <w:b/>
          <w:sz w:val="24"/>
          <w:szCs w:val="24"/>
        </w:rPr>
        <w:t>GOAL 14: To efficiently coordinate plans, policies, and public services among the many public and private agencies that play important community roles.</w:t>
      </w:r>
    </w:p>
    <w:p w:rsidR="00057BA9" w:rsidRPr="00C021FF" w:rsidRDefault="00057BA9">
      <w:pPr>
        <w:rPr>
          <w:rFonts w:ascii="Arial Unicode MS" w:eastAsia="Arial Unicode MS" w:hAnsi="Arial Unicode MS" w:cs="Arial Unicode MS"/>
          <w:b/>
          <w:sz w:val="24"/>
          <w:szCs w:val="24"/>
        </w:rPr>
      </w:pPr>
      <w:r w:rsidRPr="00C021FF">
        <w:rPr>
          <w:rFonts w:ascii="Arial Unicode MS" w:eastAsia="Arial Unicode MS" w:hAnsi="Arial Unicode MS" w:cs="Arial Unicode MS"/>
          <w:b/>
          <w:sz w:val="24"/>
          <w:szCs w:val="24"/>
        </w:rPr>
        <w:t>OBJECTIVE 14-A  COORDINATION OF PLANS – Ensure coordination of this comprehensive plan with comprehensive plans of Lee County</w:t>
      </w:r>
      <w:r w:rsidR="00C571AB" w:rsidRPr="00C021FF">
        <w:rPr>
          <w:rFonts w:ascii="Arial Unicode MS" w:eastAsia="Arial Unicode MS" w:hAnsi="Arial Unicode MS" w:cs="Arial Unicode MS"/>
          <w:b/>
          <w:sz w:val="24"/>
          <w:szCs w:val="24"/>
        </w:rPr>
        <w:t xml:space="preserve"> and the Lee County</w:t>
      </w:r>
      <w:r w:rsidRPr="00C021FF">
        <w:rPr>
          <w:rFonts w:ascii="Arial Unicode MS" w:eastAsia="Arial Unicode MS" w:hAnsi="Arial Unicode MS" w:cs="Arial Unicode MS"/>
          <w:b/>
          <w:sz w:val="24"/>
          <w:szCs w:val="24"/>
        </w:rPr>
        <w:t xml:space="preserve"> School Board, other units of local government providing services but not having regulatory authority over the use of land, and with regional and state plans.</w:t>
      </w:r>
    </w:p>
    <w:p w:rsidR="00057BA9" w:rsidRPr="00C021FF" w:rsidRDefault="00F64060">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14-A-1  T</w:t>
      </w:r>
      <w:r w:rsidR="00057BA9" w:rsidRPr="00C021FF">
        <w:rPr>
          <w:rFonts w:ascii="Arial Unicode MS" w:eastAsia="Arial Unicode MS" w:hAnsi="Arial Unicode MS" w:cs="Arial Unicode MS"/>
          <w:sz w:val="24"/>
          <w:szCs w:val="24"/>
        </w:rPr>
        <w:t xml:space="preserve">he town will coordinate planning activities called for by this comprehensive plan with other local governments, the school board, other units of local government providing services but not having regulatory authority over the use of land, the regional planning council, and the state through informal coordination, working groups, workshops, joint meetings of governing boards, participation in coordinating organizations, special task forces, and by formal </w:t>
      </w:r>
      <w:proofErr w:type="spellStart"/>
      <w:r w:rsidR="00057BA9" w:rsidRPr="00C021FF">
        <w:rPr>
          <w:rFonts w:ascii="Arial Unicode MS" w:eastAsia="Arial Unicode MS" w:hAnsi="Arial Unicode MS" w:cs="Arial Unicode MS"/>
          <w:sz w:val="24"/>
          <w:szCs w:val="24"/>
        </w:rPr>
        <w:t>interlocal</w:t>
      </w:r>
      <w:proofErr w:type="spellEnd"/>
      <w:r w:rsidRPr="00C021FF">
        <w:rPr>
          <w:rFonts w:ascii="Arial Unicode MS" w:eastAsia="Arial Unicode MS" w:hAnsi="Arial Unicode MS" w:cs="Arial Unicode MS"/>
          <w:sz w:val="24"/>
          <w:szCs w:val="24"/>
        </w:rPr>
        <w:t xml:space="preserve"> agreements as the need arises.</w:t>
      </w:r>
    </w:p>
    <w:p w:rsidR="00F64060" w:rsidRPr="00C021FF" w:rsidRDefault="00F64060">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14-A-</w:t>
      </w:r>
      <w:proofErr w:type="gramStart"/>
      <w:r w:rsidRPr="00C021FF">
        <w:rPr>
          <w:rFonts w:ascii="Arial Unicode MS" w:eastAsia="Arial Unicode MS" w:hAnsi="Arial Unicode MS" w:cs="Arial Unicode MS"/>
          <w:sz w:val="24"/>
          <w:szCs w:val="24"/>
        </w:rPr>
        <w:t>2  In</w:t>
      </w:r>
      <w:proofErr w:type="gramEnd"/>
      <w:r w:rsidRPr="00C021FF">
        <w:rPr>
          <w:rFonts w:ascii="Arial Unicode MS" w:eastAsia="Arial Unicode MS" w:hAnsi="Arial Unicode MS" w:cs="Arial Unicode MS"/>
          <w:sz w:val="24"/>
          <w:szCs w:val="24"/>
        </w:rPr>
        <w:t xml:space="preserve"> the area where the town’s comprehensive plan addresses the subject matter of the State Comprehensive Plan in Chapter 187 </w:t>
      </w:r>
      <w:r w:rsidRPr="00C021FF">
        <w:rPr>
          <w:rFonts w:ascii="Arial Unicode MS" w:eastAsia="Arial Unicode MS" w:hAnsi="Arial Unicode MS" w:cs="Arial Unicode MS"/>
          <w:i/>
          <w:sz w:val="24"/>
          <w:szCs w:val="24"/>
        </w:rPr>
        <w:t xml:space="preserve">F.S. </w:t>
      </w:r>
      <w:r w:rsidRPr="00C021FF">
        <w:rPr>
          <w:rFonts w:ascii="Arial Unicode MS" w:eastAsia="Arial Unicode MS" w:hAnsi="Arial Unicode MS" w:cs="Arial Unicode MS"/>
          <w:sz w:val="24"/>
          <w:szCs w:val="24"/>
        </w:rPr>
        <w:t>and/or the 1995 Southwest Florida Strategic Regional Policy Plan, the town’s plan has been designed to be compatible with and further these plans. Future amendments to this plan shall maintain this compatibility. The town will incorporate into the land development code appropriate regulations to further attain mutually held objectives.</w:t>
      </w:r>
    </w:p>
    <w:p w:rsidR="00F64060" w:rsidRPr="00C021FF" w:rsidRDefault="00F64060">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14-A-</w:t>
      </w:r>
      <w:proofErr w:type="gramStart"/>
      <w:r w:rsidRPr="00C021FF">
        <w:rPr>
          <w:rFonts w:ascii="Arial Unicode MS" w:eastAsia="Arial Unicode MS" w:hAnsi="Arial Unicode MS" w:cs="Arial Unicode MS"/>
          <w:sz w:val="24"/>
          <w:szCs w:val="24"/>
        </w:rPr>
        <w:t>3  Where</w:t>
      </w:r>
      <w:proofErr w:type="gramEnd"/>
      <w:r w:rsidRPr="00C021FF">
        <w:rPr>
          <w:rFonts w:ascii="Arial Unicode MS" w:eastAsia="Arial Unicode MS" w:hAnsi="Arial Unicode MS" w:cs="Arial Unicode MS"/>
          <w:sz w:val="24"/>
          <w:szCs w:val="24"/>
        </w:rPr>
        <w:t xml:space="preserve"> conflicts with other entities cannot be resolved through discussion among those concerned or other means, the town shall consider resolution through </w:t>
      </w:r>
      <w:proofErr w:type="spellStart"/>
      <w:r w:rsidRPr="00C021FF">
        <w:rPr>
          <w:rFonts w:ascii="Arial Unicode MS" w:eastAsia="Arial Unicode MS" w:hAnsi="Arial Unicode MS" w:cs="Arial Unicode MS"/>
          <w:sz w:val="24"/>
          <w:szCs w:val="24"/>
        </w:rPr>
        <w:t>interlocal</w:t>
      </w:r>
      <w:proofErr w:type="spellEnd"/>
      <w:r w:rsidR="0006016A" w:rsidRPr="00C021FF">
        <w:rPr>
          <w:rFonts w:ascii="Arial Unicode MS" w:eastAsia="Arial Unicode MS" w:hAnsi="Arial Unicode MS" w:cs="Arial Unicode MS"/>
          <w:sz w:val="24"/>
          <w:szCs w:val="24"/>
        </w:rPr>
        <w:t xml:space="preserve"> agreements and/or the informal mediation process of the Southwest Florida Regional Planning Council.</w:t>
      </w:r>
    </w:p>
    <w:p w:rsidR="0006016A" w:rsidRPr="00C021FF" w:rsidRDefault="0006016A">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14-A-</w:t>
      </w:r>
      <w:proofErr w:type="gramStart"/>
      <w:r w:rsidRPr="00C021FF">
        <w:rPr>
          <w:rFonts w:ascii="Arial Unicode MS" w:eastAsia="Arial Unicode MS" w:hAnsi="Arial Unicode MS" w:cs="Arial Unicode MS"/>
          <w:sz w:val="24"/>
          <w:szCs w:val="24"/>
        </w:rPr>
        <w:t>4  Pursuant</w:t>
      </w:r>
      <w:proofErr w:type="gramEnd"/>
      <w:r w:rsidRPr="00C021FF">
        <w:rPr>
          <w:rFonts w:ascii="Arial Unicode MS" w:eastAsia="Arial Unicode MS" w:hAnsi="Arial Unicode MS" w:cs="Arial Unicode MS"/>
          <w:sz w:val="24"/>
          <w:szCs w:val="24"/>
        </w:rPr>
        <w:t xml:space="preserve"> to the 1996 amendments to Chapter 163.3177 </w:t>
      </w:r>
      <w:r w:rsidRPr="00C021FF">
        <w:rPr>
          <w:rFonts w:ascii="Arial Unicode MS" w:eastAsia="Arial Unicode MS" w:hAnsi="Arial Unicode MS" w:cs="Arial Unicode MS"/>
          <w:i/>
          <w:sz w:val="24"/>
          <w:szCs w:val="24"/>
        </w:rPr>
        <w:t>F. S</w:t>
      </w:r>
      <w:r w:rsidRPr="00C021FF">
        <w:rPr>
          <w:rFonts w:ascii="Arial Unicode MS" w:eastAsia="Arial Unicode MS" w:hAnsi="Arial Unicode MS" w:cs="Arial Unicode MS"/>
          <w:sz w:val="24"/>
          <w:szCs w:val="24"/>
        </w:rPr>
        <w:t>., the town shall cooperate with the Lee County and other municipalities within the county, the Lee County School Board and any unit of local government providing services in the county in the following activities:</w:t>
      </w:r>
    </w:p>
    <w:p w:rsidR="0006016A" w:rsidRPr="00C021FF" w:rsidRDefault="0006016A" w:rsidP="0006016A">
      <w:pPr>
        <w:pStyle w:val="ListParagraph"/>
        <w:numPr>
          <w:ilvl w:val="0"/>
          <w:numId w:val="1"/>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lastRenderedPageBreak/>
        <w:t>Developing principles and guidelines to be used in the accomplishment of coordination of the adopted comprehensive plans;</w:t>
      </w:r>
    </w:p>
    <w:p w:rsidR="0006016A" w:rsidRPr="00C021FF" w:rsidRDefault="0006016A" w:rsidP="0006016A">
      <w:pPr>
        <w:pStyle w:val="ListParagraph"/>
        <w:numPr>
          <w:ilvl w:val="0"/>
          <w:numId w:val="1"/>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Describing joint processes for collaborative planning and decision-making on population projections and public school siting, the location and extension of public facilities subject to concurrency, and sitting facilities with countrywide significance.</w:t>
      </w:r>
    </w:p>
    <w:p w:rsidR="0006016A" w:rsidRPr="00C021FF" w:rsidRDefault="0006016A"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 xml:space="preserve">The town will cooperate in establishing, by </w:t>
      </w:r>
      <w:proofErr w:type="spellStart"/>
      <w:r w:rsidRPr="00C021FF">
        <w:rPr>
          <w:rFonts w:ascii="Arial Unicode MS" w:eastAsia="Arial Unicode MS" w:hAnsi="Arial Unicode MS" w:cs="Arial Unicode MS"/>
          <w:sz w:val="24"/>
          <w:szCs w:val="24"/>
        </w:rPr>
        <w:t>interlocal</w:t>
      </w:r>
      <w:proofErr w:type="spellEnd"/>
      <w:r w:rsidRPr="00C021FF">
        <w:rPr>
          <w:rFonts w:ascii="Arial Unicode MS" w:eastAsia="Arial Unicode MS" w:hAnsi="Arial Unicode MS" w:cs="Arial Unicode MS"/>
          <w:sz w:val="24"/>
          <w:szCs w:val="24"/>
        </w:rPr>
        <w:t xml:space="preserve"> or other formal agreement executed by all affected entities, the joint </w:t>
      </w:r>
      <w:r w:rsidR="0057249E" w:rsidRPr="00C021FF">
        <w:rPr>
          <w:rFonts w:ascii="Arial Unicode MS" w:eastAsia="Arial Unicode MS" w:hAnsi="Arial Unicode MS" w:cs="Arial Unicode MS"/>
          <w:sz w:val="24"/>
          <w:szCs w:val="24"/>
        </w:rPr>
        <w:t>processes described above, pursuant to the schedule to be established by the state land planning agency.</w:t>
      </w:r>
    </w:p>
    <w:p w:rsidR="0057249E" w:rsidRPr="00C021FF" w:rsidRDefault="0057249E" w:rsidP="0006016A">
      <w:pPr>
        <w:ind w:left="720"/>
        <w:rPr>
          <w:rFonts w:ascii="Arial Unicode MS" w:eastAsia="Arial Unicode MS" w:hAnsi="Arial Unicode MS" w:cs="Arial Unicode MS"/>
          <w:b/>
          <w:sz w:val="24"/>
          <w:szCs w:val="24"/>
        </w:rPr>
      </w:pPr>
      <w:r w:rsidRPr="00C021FF">
        <w:rPr>
          <w:rFonts w:ascii="Arial Unicode MS" w:eastAsia="Arial Unicode MS" w:hAnsi="Arial Unicode MS" w:cs="Arial Unicode MS"/>
          <w:b/>
          <w:sz w:val="24"/>
          <w:szCs w:val="24"/>
        </w:rPr>
        <w:t>OBJECTIVE 14-B COODINATION OF SERVICES – Ensure coordination among relevant entities in establishing level-of-service standards for public  facilities, providing for efficient delivery of services, monitoring progress towards goals, and constructing improvements.</w:t>
      </w:r>
    </w:p>
    <w:p w:rsidR="0057249E" w:rsidRPr="00C021FF" w:rsidRDefault="0057249E"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14-B-</w:t>
      </w:r>
      <w:proofErr w:type="gramStart"/>
      <w:r w:rsidRPr="00C021FF">
        <w:rPr>
          <w:rFonts w:ascii="Arial Unicode MS" w:eastAsia="Arial Unicode MS" w:hAnsi="Arial Unicode MS" w:cs="Arial Unicode MS"/>
          <w:sz w:val="24"/>
          <w:szCs w:val="24"/>
        </w:rPr>
        <w:t>1  The</w:t>
      </w:r>
      <w:proofErr w:type="gramEnd"/>
      <w:r w:rsidRPr="00C021FF">
        <w:rPr>
          <w:rFonts w:ascii="Arial Unicode MS" w:eastAsia="Arial Unicode MS" w:hAnsi="Arial Unicode MS" w:cs="Arial Unicode MS"/>
          <w:sz w:val="24"/>
          <w:szCs w:val="24"/>
        </w:rPr>
        <w:t xml:space="preserve"> town would like to see major power lines placed underground to protect the lines, to avoid interruptions to evacuation due to fallen lines, and to improve the visual experience for tourists and residents.</w:t>
      </w:r>
    </w:p>
    <w:p w:rsidR="00E540B1" w:rsidRPr="00C021FF" w:rsidRDefault="00E540B1"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14-B-</w:t>
      </w:r>
      <w:proofErr w:type="gramStart"/>
      <w:r w:rsidRPr="00C021FF">
        <w:rPr>
          <w:rFonts w:ascii="Arial Unicode MS" w:eastAsia="Arial Unicode MS" w:hAnsi="Arial Unicode MS" w:cs="Arial Unicode MS"/>
          <w:sz w:val="24"/>
          <w:szCs w:val="24"/>
        </w:rPr>
        <w:t>2  Level</w:t>
      </w:r>
      <w:proofErr w:type="gramEnd"/>
      <w:r w:rsidRPr="00C021FF">
        <w:rPr>
          <w:rFonts w:ascii="Arial Unicode MS" w:eastAsia="Arial Unicode MS" w:hAnsi="Arial Unicode MS" w:cs="Arial Unicode MS"/>
          <w:sz w:val="24"/>
          <w:szCs w:val="24"/>
        </w:rPr>
        <w:t>-of-service standards for public facilities, as specified in Policies 2-A through 2-D of the  Capital Improvements Element, have been coordinated with the level-of-service standards of entities operating the facilities. Future amendments to these standards shall be similarly coordinated.</w:t>
      </w:r>
    </w:p>
    <w:p w:rsidR="00391B7F" w:rsidRPr="00C021FF" w:rsidRDefault="00391B7F" w:rsidP="0006016A">
      <w:pPr>
        <w:ind w:left="720"/>
        <w:rPr>
          <w:rFonts w:ascii="Arial Unicode MS" w:eastAsia="Arial Unicode MS" w:hAnsi="Arial Unicode MS" w:cs="Arial Unicode MS"/>
          <w:i/>
          <w:sz w:val="24"/>
          <w:szCs w:val="24"/>
        </w:rPr>
      </w:pPr>
      <w:r w:rsidRPr="00C021FF">
        <w:rPr>
          <w:rFonts w:ascii="Arial Unicode MS" w:eastAsia="Arial Unicode MS" w:hAnsi="Arial Unicode MS" w:cs="Arial Unicode MS"/>
          <w:sz w:val="24"/>
          <w:szCs w:val="24"/>
        </w:rPr>
        <w:t>POLICY 14-B-</w:t>
      </w:r>
      <w:proofErr w:type="gramStart"/>
      <w:r w:rsidRPr="00C021FF">
        <w:rPr>
          <w:rFonts w:ascii="Arial Unicode MS" w:eastAsia="Arial Unicode MS" w:hAnsi="Arial Unicode MS" w:cs="Arial Unicode MS"/>
          <w:sz w:val="24"/>
          <w:szCs w:val="24"/>
        </w:rPr>
        <w:t>3  To</w:t>
      </w:r>
      <w:proofErr w:type="gramEnd"/>
      <w:r w:rsidRPr="00C021FF">
        <w:rPr>
          <w:rFonts w:ascii="Arial Unicode MS" w:eastAsia="Arial Unicode MS" w:hAnsi="Arial Unicode MS" w:cs="Arial Unicode MS"/>
          <w:sz w:val="24"/>
          <w:szCs w:val="24"/>
        </w:rPr>
        <w:t xml:space="preserve"> foster coordination with special districts, the town shall review the annual public facilities report prepared by special districts pursuant to Section 189.415, </w:t>
      </w:r>
      <w:r w:rsidRPr="00C021FF">
        <w:rPr>
          <w:rFonts w:ascii="Arial Unicode MS" w:eastAsia="Arial Unicode MS" w:hAnsi="Arial Unicode MS" w:cs="Arial Unicode MS"/>
          <w:i/>
          <w:sz w:val="24"/>
          <w:szCs w:val="24"/>
        </w:rPr>
        <w:t>F.S.</w:t>
      </w:r>
    </w:p>
    <w:p w:rsidR="00391B7F" w:rsidRPr="00C021FF" w:rsidRDefault="00391B7F"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14-B-4</w:t>
      </w:r>
      <w:r w:rsidR="00C06515" w:rsidRPr="00C021FF">
        <w:rPr>
          <w:rFonts w:ascii="Arial Unicode MS" w:eastAsia="Arial Unicode MS" w:hAnsi="Arial Unicode MS" w:cs="Arial Unicode MS"/>
          <w:sz w:val="24"/>
          <w:szCs w:val="24"/>
        </w:rPr>
        <w:t xml:space="preserve">  </w:t>
      </w:r>
      <w:r w:rsidRPr="00C021FF">
        <w:rPr>
          <w:rFonts w:ascii="Arial Unicode MS" w:eastAsia="Arial Unicode MS" w:hAnsi="Arial Unicode MS" w:cs="Arial Unicode MS"/>
          <w:sz w:val="24"/>
          <w:szCs w:val="24"/>
        </w:rPr>
        <w:t>The town council shall appoint a committee by 1999 to evaluate the relationship between the town and the three independent special districts and suggest whether efficiencies could be achieved through closer cooperation.</w:t>
      </w:r>
    </w:p>
    <w:p w:rsidR="00391B7F" w:rsidRPr="00C021FF" w:rsidRDefault="00391B7F"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14-B-</w:t>
      </w:r>
      <w:proofErr w:type="gramStart"/>
      <w:r w:rsidRPr="00C021FF">
        <w:rPr>
          <w:rFonts w:ascii="Arial Unicode MS" w:eastAsia="Arial Unicode MS" w:hAnsi="Arial Unicode MS" w:cs="Arial Unicode MS"/>
          <w:sz w:val="24"/>
          <w:szCs w:val="24"/>
        </w:rPr>
        <w:t>5  The</w:t>
      </w:r>
      <w:proofErr w:type="gramEnd"/>
      <w:r w:rsidRPr="00C021FF">
        <w:rPr>
          <w:rFonts w:ascii="Arial Unicode MS" w:eastAsia="Arial Unicode MS" w:hAnsi="Arial Unicode MS" w:cs="Arial Unicode MS"/>
          <w:sz w:val="24"/>
          <w:szCs w:val="24"/>
        </w:rPr>
        <w:t xml:space="preserve"> town shall continue to cooperate with the Lee County’s process of monitoring for conflicts in level-of-service standards for public facilities and shall help resolve any conflicts.</w:t>
      </w:r>
    </w:p>
    <w:p w:rsidR="00391B7F" w:rsidRPr="00C021FF" w:rsidRDefault="00391B7F"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14-B-</w:t>
      </w:r>
      <w:proofErr w:type="gramStart"/>
      <w:r w:rsidRPr="00C021FF">
        <w:rPr>
          <w:rFonts w:ascii="Arial Unicode MS" w:eastAsia="Arial Unicode MS" w:hAnsi="Arial Unicode MS" w:cs="Arial Unicode MS"/>
          <w:sz w:val="24"/>
          <w:szCs w:val="24"/>
        </w:rPr>
        <w:t>6  The</w:t>
      </w:r>
      <w:proofErr w:type="gramEnd"/>
      <w:r w:rsidRPr="00C021FF">
        <w:rPr>
          <w:rFonts w:ascii="Arial Unicode MS" w:eastAsia="Arial Unicode MS" w:hAnsi="Arial Unicode MS" w:cs="Arial Unicode MS"/>
          <w:sz w:val="24"/>
          <w:szCs w:val="24"/>
        </w:rPr>
        <w:t xml:space="preserve"> town shall work closely with public and private service providers to coordinate expected utility improvements with roadway projects and/or become a party to the county’s </w:t>
      </w:r>
      <w:proofErr w:type="spellStart"/>
      <w:r w:rsidRPr="00C021FF">
        <w:rPr>
          <w:rFonts w:ascii="Arial Unicode MS" w:eastAsia="Arial Unicode MS" w:hAnsi="Arial Unicode MS" w:cs="Arial Unicode MS"/>
          <w:sz w:val="24"/>
          <w:szCs w:val="24"/>
        </w:rPr>
        <w:t>interlocal</w:t>
      </w:r>
      <w:proofErr w:type="spellEnd"/>
      <w:r w:rsidRPr="00C021FF">
        <w:rPr>
          <w:rFonts w:ascii="Arial Unicode MS" w:eastAsia="Arial Unicode MS" w:hAnsi="Arial Unicode MS" w:cs="Arial Unicode MS"/>
          <w:sz w:val="24"/>
          <w:szCs w:val="24"/>
        </w:rPr>
        <w:t xml:space="preserve"> agreement with such entities.</w:t>
      </w:r>
    </w:p>
    <w:p w:rsidR="00391B7F" w:rsidRPr="00C021FF" w:rsidRDefault="00391B7F"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lastRenderedPageBreak/>
        <w:t>POLI</w:t>
      </w:r>
      <w:r w:rsidR="00061297" w:rsidRPr="00C021FF">
        <w:rPr>
          <w:rFonts w:ascii="Arial Unicode MS" w:eastAsia="Arial Unicode MS" w:hAnsi="Arial Unicode MS" w:cs="Arial Unicode MS"/>
          <w:sz w:val="24"/>
          <w:szCs w:val="24"/>
        </w:rPr>
        <w:t xml:space="preserve">CY 14-B-7  The town shall seek a significant role in policy matters concerning Lee County Utilities’ sewer service, based on the town’s dual roles as a major user of this service and </w:t>
      </w:r>
      <w:proofErr w:type="spellStart"/>
      <w:r w:rsidR="00061297" w:rsidRPr="00C021FF">
        <w:rPr>
          <w:rFonts w:ascii="Arial Unicode MS" w:eastAsia="Arial Unicode MS" w:hAnsi="Arial Unicode MS" w:cs="Arial Unicode MS"/>
          <w:sz w:val="24"/>
          <w:szCs w:val="24"/>
        </w:rPr>
        <w:t>it’s</w:t>
      </w:r>
      <w:proofErr w:type="spellEnd"/>
      <w:r w:rsidR="00061297" w:rsidRPr="00C021FF">
        <w:rPr>
          <w:rFonts w:ascii="Arial Unicode MS" w:eastAsia="Arial Unicode MS" w:hAnsi="Arial Unicode MS" w:cs="Arial Unicode MS"/>
          <w:sz w:val="24"/>
          <w:szCs w:val="24"/>
        </w:rPr>
        <w:t xml:space="preserve"> location directly downstream of any effluent discharges into tidal waters.</w:t>
      </w:r>
    </w:p>
    <w:p w:rsidR="00061297" w:rsidRPr="00C021FF" w:rsidRDefault="00061297"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b/>
          <w:sz w:val="24"/>
          <w:szCs w:val="24"/>
        </w:rPr>
        <w:t xml:space="preserve">OBJECTIVE 14- </w:t>
      </w:r>
      <w:proofErr w:type="gramStart"/>
      <w:r w:rsidRPr="00C021FF">
        <w:rPr>
          <w:rFonts w:ascii="Arial Unicode MS" w:eastAsia="Arial Unicode MS" w:hAnsi="Arial Unicode MS" w:cs="Arial Unicode MS"/>
          <w:b/>
          <w:sz w:val="24"/>
          <w:szCs w:val="24"/>
        </w:rPr>
        <w:t>C  COORDINATION</w:t>
      </w:r>
      <w:proofErr w:type="gramEnd"/>
      <w:r w:rsidRPr="00C021FF">
        <w:rPr>
          <w:rFonts w:ascii="Arial Unicode MS" w:eastAsia="Arial Unicode MS" w:hAnsi="Arial Unicode MS" w:cs="Arial Unicode MS"/>
          <w:b/>
          <w:sz w:val="24"/>
          <w:szCs w:val="24"/>
        </w:rPr>
        <w:t xml:space="preserve"> OF NEW DEVELOPMENT</w:t>
      </w:r>
      <w:r w:rsidR="00C06515" w:rsidRPr="00C021FF">
        <w:rPr>
          <w:rFonts w:ascii="Arial Unicode MS" w:eastAsia="Arial Unicode MS" w:hAnsi="Arial Unicode MS" w:cs="Arial Unicode MS"/>
          <w:sz w:val="24"/>
          <w:szCs w:val="24"/>
        </w:rPr>
        <w:t xml:space="preserve"> -  Work closely with</w:t>
      </w:r>
      <w:r w:rsidRPr="00C021FF">
        <w:rPr>
          <w:rFonts w:ascii="Arial Unicode MS" w:eastAsia="Arial Unicode MS" w:hAnsi="Arial Unicode MS" w:cs="Arial Unicode MS"/>
          <w:sz w:val="24"/>
          <w:szCs w:val="24"/>
        </w:rPr>
        <w:t xml:space="preserve"> Lee County in evaluating and addressing the effects of new development.</w:t>
      </w:r>
    </w:p>
    <w:p w:rsidR="00061297" w:rsidRPr="00C021FF" w:rsidRDefault="00061297"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14-C-</w:t>
      </w:r>
      <w:proofErr w:type="gramStart"/>
      <w:r w:rsidRPr="00C021FF">
        <w:rPr>
          <w:rFonts w:ascii="Arial Unicode MS" w:eastAsia="Arial Unicode MS" w:hAnsi="Arial Unicode MS" w:cs="Arial Unicode MS"/>
          <w:sz w:val="24"/>
          <w:szCs w:val="24"/>
        </w:rPr>
        <w:t>1  During</w:t>
      </w:r>
      <w:proofErr w:type="gramEnd"/>
      <w:r w:rsidRPr="00C021FF">
        <w:rPr>
          <w:rFonts w:ascii="Arial Unicode MS" w:eastAsia="Arial Unicode MS" w:hAnsi="Arial Unicode MS" w:cs="Arial Unicode MS"/>
          <w:sz w:val="24"/>
          <w:szCs w:val="24"/>
        </w:rPr>
        <w:t xml:space="preserve"> 1998, resolve the current ambiguity over the county’s and town’s roles in collecting and spending road impact fees.</w:t>
      </w:r>
    </w:p>
    <w:p w:rsidR="00061297" w:rsidRPr="00C021FF" w:rsidRDefault="00061297" w:rsidP="0006016A">
      <w:pPr>
        <w:ind w:left="720"/>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14-C-</w:t>
      </w:r>
      <w:proofErr w:type="gramStart"/>
      <w:r w:rsidRPr="00C021FF">
        <w:rPr>
          <w:rFonts w:ascii="Arial Unicode MS" w:eastAsia="Arial Unicode MS" w:hAnsi="Arial Unicode MS" w:cs="Arial Unicode MS"/>
          <w:sz w:val="24"/>
          <w:szCs w:val="24"/>
        </w:rPr>
        <w:t>2  In</w:t>
      </w:r>
      <w:proofErr w:type="gramEnd"/>
      <w:r w:rsidRPr="00C021FF">
        <w:rPr>
          <w:rFonts w:ascii="Arial Unicode MS" w:eastAsia="Arial Unicode MS" w:hAnsi="Arial Unicode MS" w:cs="Arial Unicode MS"/>
          <w:sz w:val="24"/>
          <w:szCs w:val="24"/>
        </w:rPr>
        <w:t xml:space="preserve"> cooperation with Lee County, establish a process and enter into </w:t>
      </w:r>
      <w:proofErr w:type="spellStart"/>
      <w:r w:rsidRPr="00C021FF">
        <w:rPr>
          <w:rFonts w:ascii="Arial Unicode MS" w:eastAsia="Arial Unicode MS" w:hAnsi="Arial Unicode MS" w:cs="Arial Unicode MS"/>
          <w:sz w:val="24"/>
          <w:szCs w:val="24"/>
        </w:rPr>
        <w:t>interlocal</w:t>
      </w:r>
      <w:proofErr w:type="spellEnd"/>
      <w:r w:rsidRPr="00C021FF">
        <w:rPr>
          <w:rFonts w:ascii="Arial Unicode MS" w:eastAsia="Arial Unicode MS" w:hAnsi="Arial Unicode MS" w:cs="Arial Unicode MS"/>
          <w:sz w:val="24"/>
          <w:szCs w:val="24"/>
        </w:rPr>
        <w:t xml:space="preserve"> agreements as needed to address the following:</w:t>
      </w:r>
    </w:p>
    <w:p w:rsidR="00061297" w:rsidRPr="00C021FF" w:rsidRDefault="00061297" w:rsidP="00061297">
      <w:pPr>
        <w:pStyle w:val="ListParagraph"/>
        <w:numPr>
          <w:ilvl w:val="0"/>
          <w:numId w:val="2"/>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Impacts of proposed new development or re-development in Lee County outside the town’s boundaries which may impact the town’s levels of service, natural resource standards, evacuation times, or other significant impacts.</w:t>
      </w:r>
    </w:p>
    <w:p w:rsidR="00061297" w:rsidRPr="00C021FF" w:rsidRDefault="00061297" w:rsidP="00061297">
      <w:pPr>
        <w:pStyle w:val="ListParagraph"/>
        <w:numPr>
          <w:ilvl w:val="0"/>
          <w:numId w:val="2"/>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Impacts, if any, of development proposed in the town’s comprehensive plan upon development in the adjacent county area.</w:t>
      </w:r>
    </w:p>
    <w:p w:rsidR="00061297" w:rsidRPr="00C021FF" w:rsidRDefault="00061297" w:rsidP="00061297">
      <w:pPr>
        <w:pStyle w:val="ListParagraph"/>
        <w:numPr>
          <w:ilvl w:val="0"/>
          <w:numId w:val="2"/>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Resolution of annexation issues that may arise.</w:t>
      </w:r>
    </w:p>
    <w:p w:rsidR="00E55E52" w:rsidRPr="00C021FF" w:rsidRDefault="00E55E52" w:rsidP="00061297">
      <w:pPr>
        <w:pStyle w:val="ListParagraph"/>
        <w:numPr>
          <w:ilvl w:val="0"/>
          <w:numId w:val="2"/>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Implementation of joint planning areas and/or joint infrastructure service areas.</w:t>
      </w:r>
    </w:p>
    <w:p w:rsidR="00E55E52" w:rsidRPr="00C021FF" w:rsidRDefault="00E55E52" w:rsidP="00061297">
      <w:pPr>
        <w:pStyle w:val="ListParagraph"/>
        <w:numPr>
          <w:ilvl w:val="0"/>
          <w:numId w:val="2"/>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Procedure for notification and exchange of information regarding changes in land use or zoning and/or other issues potentially affecting the area adjacent to the town’s boundaries.</w:t>
      </w:r>
    </w:p>
    <w:p w:rsidR="00E55E52" w:rsidRPr="00C021FF" w:rsidRDefault="00E55E52" w:rsidP="00E55E52">
      <w:pPr>
        <w:rPr>
          <w:rFonts w:ascii="Arial Unicode MS" w:eastAsia="Arial Unicode MS" w:hAnsi="Arial Unicode MS" w:cs="Arial Unicode MS"/>
          <w:b/>
          <w:sz w:val="24"/>
          <w:szCs w:val="24"/>
        </w:rPr>
      </w:pPr>
      <w:r w:rsidRPr="00C021FF">
        <w:rPr>
          <w:rFonts w:ascii="Arial Unicode MS" w:eastAsia="Arial Unicode MS" w:hAnsi="Arial Unicode MS" w:cs="Arial Unicode MS"/>
          <w:b/>
          <w:sz w:val="24"/>
          <w:szCs w:val="24"/>
        </w:rPr>
        <w:t>OBJECTIVE 14-D  COORDINATION OF IMPLEMENTATION</w:t>
      </w:r>
      <w:r w:rsidRPr="00C021FF">
        <w:rPr>
          <w:rFonts w:ascii="Arial Unicode MS" w:eastAsia="Arial Unicode MS" w:hAnsi="Arial Unicode MS" w:cs="Arial Unicode MS"/>
          <w:sz w:val="24"/>
          <w:szCs w:val="24"/>
        </w:rPr>
        <w:t xml:space="preserve"> – </w:t>
      </w:r>
      <w:r w:rsidRPr="00C021FF">
        <w:rPr>
          <w:rFonts w:ascii="Arial Unicode MS" w:eastAsia="Arial Unicode MS" w:hAnsi="Arial Unicode MS" w:cs="Arial Unicode MS"/>
          <w:b/>
          <w:sz w:val="24"/>
          <w:szCs w:val="24"/>
        </w:rPr>
        <w:t>Promote cooperative solutions to multi-jurisdictional problems and opportunities through active participation in coordinating entities, strengthening coordination mechanisms, leading by example (particularly through timely implementation of the policies of the town’s comprehensive plan), and fostering community involvement in implementing this plan.</w:t>
      </w:r>
    </w:p>
    <w:p w:rsidR="00E55E52" w:rsidRPr="00C021FF" w:rsidRDefault="00E55E52" w:rsidP="00E55E52">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w:t>
      </w:r>
      <w:proofErr w:type="gramStart"/>
      <w:r w:rsidRPr="00C021FF">
        <w:rPr>
          <w:rFonts w:ascii="Arial Unicode MS" w:eastAsia="Arial Unicode MS" w:hAnsi="Arial Unicode MS" w:cs="Arial Unicode MS"/>
          <w:sz w:val="24"/>
          <w:szCs w:val="24"/>
        </w:rPr>
        <w:t>1  The</w:t>
      </w:r>
      <w:proofErr w:type="gramEnd"/>
      <w:r w:rsidRPr="00C021FF">
        <w:rPr>
          <w:rFonts w:ascii="Arial Unicode MS" w:eastAsia="Arial Unicode MS" w:hAnsi="Arial Unicode MS" w:cs="Arial Unicode MS"/>
          <w:sz w:val="24"/>
          <w:szCs w:val="24"/>
        </w:rPr>
        <w:t xml:space="preserve"> town shall continue to participate actively in the Lee County Metropolitan Planning Organization and intends to join the Southwest Florida Regional Planning Council.</w:t>
      </w:r>
    </w:p>
    <w:p w:rsidR="00E55E52" w:rsidRPr="00C021FF" w:rsidRDefault="00E55E52" w:rsidP="00E55E52">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w:t>
      </w:r>
      <w:proofErr w:type="gramStart"/>
      <w:r w:rsidRPr="00C021FF">
        <w:rPr>
          <w:rFonts w:ascii="Arial Unicode MS" w:eastAsia="Arial Unicode MS" w:hAnsi="Arial Unicode MS" w:cs="Arial Unicode MS"/>
          <w:sz w:val="24"/>
          <w:szCs w:val="24"/>
        </w:rPr>
        <w:t>2  The</w:t>
      </w:r>
      <w:proofErr w:type="gramEnd"/>
      <w:r w:rsidRPr="00C021FF">
        <w:rPr>
          <w:rFonts w:ascii="Arial Unicode MS" w:eastAsia="Arial Unicode MS" w:hAnsi="Arial Unicode MS" w:cs="Arial Unicode MS"/>
          <w:sz w:val="24"/>
          <w:szCs w:val="24"/>
        </w:rPr>
        <w:t xml:space="preserve"> town shall continue to participate in relevant coordinating entities sponsored by the regional planning council such as:</w:t>
      </w:r>
    </w:p>
    <w:p w:rsidR="00E55E52" w:rsidRPr="00C021FF" w:rsidRDefault="00E55E52" w:rsidP="00E55E52">
      <w:pPr>
        <w:pStyle w:val="ListParagraph"/>
        <w:numPr>
          <w:ilvl w:val="0"/>
          <w:numId w:val="3"/>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Southwest Florida Chief Administrative Officers</w:t>
      </w:r>
    </w:p>
    <w:p w:rsidR="00E55E52" w:rsidRPr="00C021FF" w:rsidRDefault="00E55E52" w:rsidP="00E55E52">
      <w:pPr>
        <w:pStyle w:val="ListParagraph"/>
        <w:numPr>
          <w:ilvl w:val="0"/>
          <w:numId w:val="3"/>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lastRenderedPageBreak/>
        <w:t>Regional Harbor Board</w:t>
      </w:r>
    </w:p>
    <w:p w:rsidR="00E55E52" w:rsidRPr="00C021FF" w:rsidRDefault="00E55E52" w:rsidP="00E55E52">
      <w:pPr>
        <w:pStyle w:val="ListParagraph"/>
        <w:numPr>
          <w:ilvl w:val="0"/>
          <w:numId w:val="3"/>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 xml:space="preserve">Estero Bay Agency on Bay </w:t>
      </w:r>
      <w:r w:rsidR="00AC72C7" w:rsidRPr="00C021FF">
        <w:rPr>
          <w:rFonts w:ascii="Arial Unicode MS" w:eastAsia="Arial Unicode MS" w:hAnsi="Arial Unicode MS" w:cs="Arial Unicode MS"/>
          <w:sz w:val="24"/>
          <w:szCs w:val="24"/>
        </w:rPr>
        <w:t>Management</w:t>
      </w:r>
    </w:p>
    <w:p w:rsidR="00AC72C7" w:rsidRPr="00C021FF" w:rsidRDefault="00AC72C7" w:rsidP="00E55E52">
      <w:pPr>
        <w:pStyle w:val="ListParagraph"/>
        <w:numPr>
          <w:ilvl w:val="0"/>
          <w:numId w:val="3"/>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Beach Restoration working group convened by WCIND, SWFRPC, and Lee</w:t>
      </w:r>
      <w:r w:rsidR="006C26E1" w:rsidRPr="00C021FF">
        <w:rPr>
          <w:rFonts w:ascii="Arial Unicode MS" w:eastAsia="Arial Unicode MS" w:hAnsi="Arial Unicode MS" w:cs="Arial Unicode MS"/>
          <w:sz w:val="24"/>
          <w:szCs w:val="24"/>
        </w:rPr>
        <w:t xml:space="preserve"> </w:t>
      </w:r>
      <w:r w:rsidRPr="00C021FF">
        <w:rPr>
          <w:rFonts w:ascii="Arial Unicode MS" w:eastAsia="Arial Unicode MS" w:hAnsi="Arial Unicode MS" w:cs="Arial Unicode MS"/>
          <w:sz w:val="24"/>
          <w:szCs w:val="24"/>
        </w:rPr>
        <w:t>County Coastal Advisory Council</w:t>
      </w:r>
    </w:p>
    <w:p w:rsidR="00AC72C7" w:rsidRPr="00C021FF" w:rsidRDefault="00AC72C7" w:rsidP="00E55E52">
      <w:pPr>
        <w:pStyle w:val="ListParagraph"/>
        <w:numPr>
          <w:ilvl w:val="0"/>
          <w:numId w:val="3"/>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Southwest Florida Issues Group of the Governor’s Commission for a Sustainable South Florida</w:t>
      </w:r>
    </w:p>
    <w:p w:rsidR="00AC72C7" w:rsidRPr="00C021FF" w:rsidRDefault="00AC72C7" w:rsidP="00E55E52">
      <w:pPr>
        <w:pStyle w:val="ListParagraph"/>
        <w:numPr>
          <w:ilvl w:val="0"/>
          <w:numId w:val="3"/>
        </w:num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Charlotte Harbor National Estuary Program</w:t>
      </w:r>
    </w:p>
    <w:p w:rsidR="00AC72C7" w:rsidRPr="00C021FF" w:rsidRDefault="00AC72C7"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14-D-3  The town shall continue to foster close cooperation among WCIND, SFWMD, DEP, FGFWFC, DCA, other state and federal agencies as appropriate, Lee County, local task forces, non-profit organizations and volunteer groups to implement the policies of the town’s comprehensive plan.</w:t>
      </w:r>
    </w:p>
    <w:p w:rsidR="00AC72C7" w:rsidRPr="00C021FF" w:rsidRDefault="00AC72C7"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w:t>
      </w:r>
      <w:proofErr w:type="gramStart"/>
      <w:r w:rsidRPr="00C021FF">
        <w:rPr>
          <w:rFonts w:ascii="Arial Unicode MS" w:eastAsia="Arial Unicode MS" w:hAnsi="Arial Unicode MS" w:cs="Arial Unicode MS"/>
          <w:sz w:val="24"/>
          <w:szCs w:val="24"/>
        </w:rPr>
        <w:t>4  The</w:t>
      </w:r>
      <w:proofErr w:type="gramEnd"/>
      <w:r w:rsidRPr="00C021FF">
        <w:rPr>
          <w:rFonts w:ascii="Arial Unicode MS" w:eastAsia="Arial Unicode MS" w:hAnsi="Arial Unicode MS" w:cs="Arial Unicode MS"/>
          <w:sz w:val="24"/>
          <w:szCs w:val="24"/>
        </w:rPr>
        <w:t xml:space="preserve"> town shall actively participate in efforts that promote the consistent and coordinated management of bays, estuaries, and harbors that fall under the jurisdiction of more than one local government through the entities described </w:t>
      </w:r>
      <w:r w:rsidR="003F4E8E" w:rsidRPr="00C021FF">
        <w:rPr>
          <w:rFonts w:ascii="Arial Unicode MS" w:eastAsia="Arial Unicode MS" w:hAnsi="Arial Unicode MS" w:cs="Arial Unicode MS"/>
          <w:sz w:val="24"/>
          <w:szCs w:val="24"/>
        </w:rPr>
        <w:t>in Policies 5-D-1/2/</w:t>
      </w:r>
      <w:r w:rsidRPr="00C021FF">
        <w:rPr>
          <w:rFonts w:ascii="Arial Unicode MS" w:eastAsia="Arial Unicode MS" w:hAnsi="Arial Unicode MS" w:cs="Arial Unicode MS"/>
          <w:sz w:val="24"/>
          <w:szCs w:val="24"/>
        </w:rPr>
        <w:t>3 and specifically by implementing Policy 5-F-1 of the Coastal Management Element initiating a cooperative planning process for Matanzas Pass and surrounding waterways by 1998.</w:t>
      </w:r>
    </w:p>
    <w:p w:rsidR="00AC72C7" w:rsidRPr="00C021FF" w:rsidRDefault="00AC72C7"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14-D-5  The town shall coordinate implementation of the comprehensive plan with the programs and permitting requirements of all relevant regional, state, and federal agencies and shall support the regulatory and enforcement efforts of those agencies</w:t>
      </w:r>
      <w:r w:rsidR="00E27C04" w:rsidRPr="00C021FF">
        <w:rPr>
          <w:rFonts w:ascii="Arial Unicode MS" w:eastAsia="Arial Unicode MS" w:hAnsi="Arial Unicode MS" w:cs="Arial Unicode MS"/>
          <w:sz w:val="24"/>
          <w:szCs w:val="24"/>
        </w:rPr>
        <w:t xml:space="preserve"> </w:t>
      </w:r>
      <w:r w:rsidRPr="00C021FF">
        <w:rPr>
          <w:rFonts w:ascii="Arial Unicode MS" w:eastAsia="Arial Unicode MS" w:hAnsi="Arial Unicode MS" w:cs="Arial Unicode MS"/>
          <w:sz w:val="24"/>
          <w:szCs w:val="24"/>
        </w:rPr>
        <w:t>by requiring applicants for development</w:t>
      </w:r>
      <w:r w:rsidR="00E27C04" w:rsidRPr="00C021FF">
        <w:rPr>
          <w:rFonts w:ascii="Arial Unicode MS" w:eastAsia="Arial Unicode MS" w:hAnsi="Arial Unicode MS" w:cs="Arial Unicode MS"/>
          <w:sz w:val="24"/>
          <w:szCs w:val="24"/>
        </w:rPr>
        <w:t xml:space="preserve"> orders to obtain approval from these other agencies prior to the city’s authorizing commencement of development activities.</w:t>
      </w:r>
    </w:p>
    <w:p w:rsidR="00E27C04" w:rsidRPr="00C021FF" w:rsidRDefault="00E27C04"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14-D-6  The town will continue cooperating with Lee County over appropriate long-term responsibilities, cost sharing, and the transition process for county-owned facilities within the jurisdictional boundaries of the town</w:t>
      </w:r>
      <w:r w:rsidR="008B2C4F" w:rsidRPr="00C021FF">
        <w:rPr>
          <w:rFonts w:ascii="Arial Unicode MS" w:eastAsia="Arial Unicode MS" w:hAnsi="Arial Unicode MS" w:cs="Arial Unicode MS"/>
          <w:sz w:val="24"/>
          <w:szCs w:val="24"/>
        </w:rPr>
        <w:t xml:space="preserve">, formalizing resolutions of these matters through </w:t>
      </w:r>
      <w:proofErr w:type="spellStart"/>
      <w:r w:rsidR="008B2C4F" w:rsidRPr="00C021FF">
        <w:rPr>
          <w:rFonts w:ascii="Arial Unicode MS" w:eastAsia="Arial Unicode MS" w:hAnsi="Arial Unicode MS" w:cs="Arial Unicode MS"/>
          <w:sz w:val="24"/>
          <w:szCs w:val="24"/>
        </w:rPr>
        <w:t>interlocal</w:t>
      </w:r>
      <w:proofErr w:type="spellEnd"/>
      <w:r w:rsidR="008B2C4F" w:rsidRPr="00C021FF">
        <w:rPr>
          <w:rFonts w:ascii="Arial Unicode MS" w:eastAsia="Arial Unicode MS" w:hAnsi="Arial Unicode MS" w:cs="Arial Unicode MS"/>
          <w:sz w:val="24"/>
          <w:szCs w:val="24"/>
        </w:rPr>
        <w:t xml:space="preserve"> agreements.</w:t>
      </w:r>
    </w:p>
    <w:p w:rsidR="008B2C4F" w:rsidRPr="00C021FF" w:rsidRDefault="008B2C4F"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w:t>
      </w:r>
      <w:proofErr w:type="gramStart"/>
      <w:r w:rsidRPr="00C021FF">
        <w:rPr>
          <w:rFonts w:ascii="Arial Unicode MS" w:eastAsia="Arial Unicode MS" w:hAnsi="Arial Unicode MS" w:cs="Arial Unicode MS"/>
          <w:sz w:val="24"/>
          <w:szCs w:val="24"/>
        </w:rPr>
        <w:t>7  The</w:t>
      </w:r>
      <w:proofErr w:type="gramEnd"/>
      <w:r w:rsidRPr="00C021FF">
        <w:rPr>
          <w:rFonts w:ascii="Arial Unicode MS" w:eastAsia="Arial Unicode MS" w:hAnsi="Arial Unicode MS" w:cs="Arial Unicode MS"/>
          <w:sz w:val="24"/>
          <w:szCs w:val="24"/>
        </w:rPr>
        <w:t xml:space="preserve"> town shall continue to coordinate informally with the Fort Myers Beach Elementary</w:t>
      </w:r>
      <w:r w:rsidR="00096219" w:rsidRPr="00C021FF">
        <w:rPr>
          <w:rFonts w:ascii="Arial Unicode MS" w:eastAsia="Arial Unicode MS" w:hAnsi="Arial Unicode MS" w:cs="Arial Unicode MS"/>
          <w:sz w:val="24"/>
          <w:szCs w:val="24"/>
        </w:rPr>
        <w:t xml:space="preserve"> </w:t>
      </w:r>
      <w:r w:rsidRPr="00C021FF">
        <w:rPr>
          <w:rFonts w:ascii="Arial Unicode MS" w:eastAsia="Arial Unicode MS" w:hAnsi="Arial Unicode MS" w:cs="Arial Unicode MS"/>
          <w:sz w:val="24"/>
          <w:szCs w:val="24"/>
        </w:rPr>
        <w:t>School and the Fort Myers Beach Library to address mutual needs.</w:t>
      </w:r>
    </w:p>
    <w:p w:rsidR="00096219" w:rsidRPr="00C021FF" w:rsidRDefault="00096219"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w:t>
      </w:r>
      <w:proofErr w:type="gramStart"/>
      <w:r w:rsidRPr="00C021FF">
        <w:rPr>
          <w:rFonts w:ascii="Arial Unicode MS" w:eastAsia="Arial Unicode MS" w:hAnsi="Arial Unicode MS" w:cs="Arial Unicode MS"/>
          <w:sz w:val="24"/>
          <w:szCs w:val="24"/>
        </w:rPr>
        <w:t>8  The</w:t>
      </w:r>
      <w:proofErr w:type="gramEnd"/>
      <w:r w:rsidRPr="00C021FF">
        <w:rPr>
          <w:rFonts w:ascii="Arial Unicode MS" w:eastAsia="Arial Unicode MS" w:hAnsi="Arial Unicode MS" w:cs="Arial Unicode MS"/>
          <w:sz w:val="24"/>
          <w:szCs w:val="24"/>
        </w:rPr>
        <w:t xml:space="preserve"> town will exchange information with the Fort Myers Beach Fire Control District and solicit input from the fire district on development proposals.</w:t>
      </w:r>
    </w:p>
    <w:p w:rsidR="00096219" w:rsidRPr="00C021FF" w:rsidRDefault="00096219"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t>POLICY 14-D-</w:t>
      </w:r>
      <w:proofErr w:type="gramStart"/>
      <w:r w:rsidRPr="00C021FF">
        <w:rPr>
          <w:rFonts w:ascii="Arial Unicode MS" w:eastAsia="Arial Unicode MS" w:hAnsi="Arial Unicode MS" w:cs="Arial Unicode MS"/>
          <w:sz w:val="24"/>
          <w:szCs w:val="24"/>
        </w:rPr>
        <w:t>9  The</w:t>
      </w:r>
      <w:proofErr w:type="gramEnd"/>
      <w:r w:rsidRPr="00C021FF">
        <w:rPr>
          <w:rFonts w:ascii="Arial Unicode MS" w:eastAsia="Arial Unicode MS" w:hAnsi="Arial Unicode MS" w:cs="Arial Unicode MS"/>
          <w:sz w:val="24"/>
          <w:szCs w:val="24"/>
        </w:rPr>
        <w:t xml:space="preserve"> town will consider joining the Lee County Regional Water Supply Authority.</w:t>
      </w:r>
    </w:p>
    <w:p w:rsidR="00096219" w:rsidRPr="00C021FF" w:rsidRDefault="00096219" w:rsidP="00AC72C7">
      <w:pPr>
        <w:rPr>
          <w:rFonts w:ascii="Arial Unicode MS" w:eastAsia="Arial Unicode MS" w:hAnsi="Arial Unicode MS" w:cs="Arial Unicode MS"/>
          <w:sz w:val="24"/>
          <w:szCs w:val="24"/>
        </w:rPr>
      </w:pPr>
      <w:r w:rsidRPr="00C021FF">
        <w:rPr>
          <w:rFonts w:ascii="Arial Unicode MS" w:eastAsia="Arial Unicode MS" w:hAnsi="Arial Unicode MS" w:cs="Arial Unicode MS"/>
          <w:sz w:val="24"/>
          <w:szCs w:val="24"/>
        </w:rPr>
        <w:lastRenderedPageBreak/>
        <w:t>POLICY 14-D-10</w:t>
      </w:r>
      <w:r w:rsidR="003A6EBA" w:rsidRPr="00C021FF">
        <w:rPr>
          <w:rFonts w:ascii="Arial Unicode MS" w:eastAsia="Arial Unicode MS" w:hAnsi="Arial Unicode MS" w:cs="Arial Unicode MS"/>
          <w:sz w:val="24"/>
          <w:szCs w:val="24"/>
        </w:rPr>
        <w:t xml:space="preserve"> </w:t>
      </w:r>
      <w:r w:rsidRPr="00C021FF">
        <w:rPr>
          <w:rFonts w:ascii="Arial Unicode MS" w:eastAsia="Arial Unicode MS" w:hAnsi="Arial Unicode MS" w:cs="Arial Unicode MS"/>
          <w:sz w:val="24"/>
          <w:szCs w:val="24"/>
        </w:rPr>
        <w:t xml:space="preserve"> Should the need for a new permanent dredge spoil disposal site arise, the town  will coordinate with the Lee County and the West Coast Inland Navigational District and resolve conflicts between the town and a public agency seeking a dredge spoil disposal site through the Coastal Resources Interagency Management Committee’s dispute resolution process.</w:t>
      </w:r>
    </w:p>
    <w:p w:rsidR="00096219" w:rsidRPr="00C021FF" w:rsidRDefault="00096219" w:rsidP="00AC72C7">
      <w:pPr>
        <w:rPr>
          <w:rFonts w:ascii="Arial Unicode MS" w:eastAsia="Arial Unicode MS" w:hAnsi="Arial Unicode MS" w:cs="Arial Unicode MS"/>
          <w:sz w:val="24"/>
          <w:szCs w:val="24"/>
        </w:rPr>
      </w:pPr>
    </w:p>
    <w:p w:rsidR="00AC72C7" w:rsidRPr="00C021FF" w:rsidRDefault="00AC72C7" w:rsidP="00AC72C7">
      <w:pPr>
        <w:rPr>
          <w:rFonts w:ascii="Arial Unicode MS" w:eastAsia="Arial Unicode MS" w:hAnsi="Arial Unicode MS" w:cs="Arial Unicode MS"/>
          <w:sz w:val="24"/>
          <w:szCs w:val="24"/>
        </w:rPr>
      </w:pPr>
    </w:p>
    <w:p w:rsidR="00E55E52" w:rsidRPr="00C021FF" w:rsidRDefault="00E55E52" w:rsidP="00E55E52">
      <w:pPr>
        <w:rPr>
          <w:rFonts w:ascii="Arial Unicode MS" w:eastAsia="Arial Unicode MS" w:hAnsi="Arial Unicode MS" w:cs="Arial Unicode MS"/>
          <w:sz w:val="24"/>
          <w:szCs w:val="24"/>
        </w:rPr>
      </w:pPr>
    </w:p>
    <w:p w:rsidR="00391B7F" w:rsidRPr="00C021FF" w:rsidRDefault="00391B7F" w:rsidP="0006016A">
      <w:pPr>
        <w:ind w:left="720"/>
        <w:rPr>
          <w:rFonts w:ascii="Arial Unicode MS" w:eastAsia="Arial Unicode MS" w:hAnsi="Arial Unicode MS" w:cs="Arial Unicode MS"/>
          <w:sz w:val="24"/>
          <w:szCs w:val="24"/>
        </w:rPr>
      </w:pPr>
    </w:p>
    <w:p w:rsidR="00391B7F" w:rsidRPr="00C021FF" w:rsidRDefault="00391B7F" w:rsidP="0006016A">
      <w:pPr>
        <w:ind w:left="720"/>
        <w:rPr>
          <w:rFonts w:ascii="Arial Unicode MS" w:eastAsia="Arial Unicode MS" w:hAnsi="Arial Unicode MS" w:cs="Arial Unicode MS"/>
          <w:sz w:val="24"/>
          <w:szCs w:val="24"/>
        </w:rPr>
      </w:pPr>
    </w:p>
    <w:p w:rsidR="00391B7F" w:rsidRPr="00C021FF" w:rsidRDefault="00391B7F" w:rsidP="0006016A">
      <w:pPr>
        <w:ind w:left="720"/>
        <w:rPr>
          <w:rFonts w:ascii="Arial Unicode MS" w:eastAsia="Arial Unicode MS" w:hAnsi="Arial Unicode MS" w:cs="Arial Unicode MS"/>
          <w:sz w:val="24"/>
          <w:szCs w:val="24"/>
        </w:rPr>
      </w:pPr>
    </w:p>
    <w:p w:rsidR="00057BA9" w:rsidRPr="00C021FF" w:rsidRDefault="00057BA9">
      <w:pPr>
        <w:rPr>
          <w:rFonts w:ascii="Arial Unicode MS" w:eastAsia="Arial Unicode MS" w:hAnsi="Arial Unicode MS" w:cs="Arial Unicode MS"/>
          <w:b/>
          <w:i/>
          <w:sz w:val="24"/>
          <w:szCs w:val="24"/>
        </w:rPr>
      </w:pPr>
    </w:p>
    <w:bookmarkEnd w:id="0"/>
    <w:p w:rsidR="0057249E" w:rsidRPr="00C021FF" w:rsidRDefault="0057249E">
      <w:pPr>
        <w:rPr>
          <w:rFonts w:ascii="Arial Unicode MS" w:eastAsia="Arial Unicode MS" w:hAnsi="Arial Unicode MS" w:cs="Arial Unicode MS"/>
          <w:b/>
          <w:i/>
          <w:sz w:val="24"/>
          <w:szCs w:val="24"/>
        </w:rPr>
      </w:pPr>
    </w:p>
    <w:sectPr w:rsidR="0057249E" w:rsidRPr="00C021FF" w:rsidSect="00057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E2ACD"/>
    <w:multiLevelType w:val="hybridMultilevel"/>
    <w:tmpl w:val="50821BD6"/>
    <w:lvl w:ilvl="0" w:tplc="8946BF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2A5A33"/>
    <w:multiLevelType w:val="hybridMultilevel"/>
    <w:tmpl w:val="F65A64F2"/>
    <w:lvl w:ilvl="0" w:tplc="E43A3DD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F0F5524"/>
    <w:multiLevelType w:val="hybridMultilevel"/>
    <w:tmpl w:val="0722FEFC"/>
    <w:lvl w:ilvl="0" w:tplc="D6B20C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A9"/>
    <w:rsid w:val="00057BA9"/>
    <w:rsid w:val="0006016A"/>
    <w:rsid w:val="00061297"/>
    <w:rsid w:val="00096219"/>
    <w:rsid w:val="000C142D"/>
    <w:rsid w:val="001E4EE5"/>
    <w:rsid w:val="00391B7F"/>
    <w:rsid w:val="003A6EBA"/>
    <w:rsid w:val="003F4E8E"/>
    <w:rsid w:val="0057249E"/>
    <w:rsid w:val="006C26E1"/>
    <w:rsid w:val="008B2C4F"/>
    <w:rsid w:val="00AC72C7"/>
    <w:rsid w:val="00C021FF"/>
    <w:rsid w:val="00C06515"/>
    <w:rsid w:val="00C571AB"/>
    <w:rsid w:val="00E27C04"/>
    <w:rsid w:val="00E540B1"/>
    <w:rsid w:val="00E55E52"/>
    <w:rsid w:val="00F6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B873A-4534-41BA-A487-B0B65383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6A"/>
    <w:pPr>
      <w:ind w:left="720"/>
      <w:contextualSpacing/>
    </w:pPr>
  </w:style>
  <w:style w:type="paragraph" w:styleId="BalloonText">
    <w:name w:val="Balloon Text"/>
    <w:basedOn w:val="Normal"/>
    <w:link w:val="BalloonTextChar"/>
    <w:uiPriority w:val="99"/>
    <w:semiHidden/>
    <w:unhideWhenUsed/>
    <w:rsid w:val="00C57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Prevost</dc:creator>
  <cp:keywords/>
  <dc:description/>
  <cp:lastModifiedBy>Patty Prevost</cp:lastModifiedBy>
  <cp:revision>9</cp:revision>
  <cp:lastPrinted>2015-07-15T13:42:00Z</cp:lastPrinted>
  <dcterms:created xsi:type="dcterms:W3CDTF">2015-07-14T19:01:00Z</dcterms:created>
  <dcterms:modified xsi:type="dcterms:W3CDTF">2015-08-28T15:42:00Z</dcterms:modified>
</cp:coreProperties>
</file>